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E42" w:rsidRPr="00637E42" w:rsidRDefault="00637E42" w:rsidP="00637E42">
      <w:pPr>
        <w:spacing w:after="200" w:line="276" w:lineRule="auto"/>
        <w:contextualSpacing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TRƯỜNG THCS NGUYỄN DU</w:t>
      </w:r>
    </w:p>
    <w:p w:rsidR="00637E42" w:rsidRPr="00637E42" w:rsidRDefault="00637E42" w:rsidP="00637E42">
      <w:pPr>
        <w:spacing w:before="360" w:after="200" w:line="276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637E42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637E42" w:rsidRPr="00637E42" w:rsidRDefault="00637E42" w:rsidP="00637E42">
      <w:pPr>
        <w:spacing w:after="200" w:line="276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37E42">
        <w:rPr>
          <w:rFonts w:ascii="Times New Roman" w:hAnsi="Times New Roman"/>
          <w:b/>
          <w:sz w:val="28"/>
          <w:szCs w:val="28"/>
        </w:rPr>
        <w:t>ĐỀ THI ĐỀ NGHỊ HK II – M</w:t>
      </w:r>
      <w:r w:rsidRPr="000C4A9D">
        <w:rPr>
          <w:rFonts w:ascii="Times New Roman" w:hAnsi="Times New Roman"/>
          <w:b/>
          <w:sz w:val="28"/>
          <w:szCs w:val="28"/>
        </w:rPr>
        <w:t>ôn Hóa</w:t>
      </w:r>
      <w:r w:rsidRPr="00637E42">
        <w:rPr>
          <w:rFonts w:ascii="Times New Roman" w:hAnsi="Times New Roman"/>
          <w:b/>
          <w:sz w:val="28"/>
          <w:szCs w:val="28"/>
        </w:rPr>
        <w:t xml:space="preserve"> 9 </w:t>
      </w:r>
    </w:p>
    <w:p w:rsidR="00637E42" w:rsidRPr="00637E42" w:rsidRDefault="00637E42" w:rsidP="00637E42">
      <w:pPr>
        <w:spacing w:line="276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Năm học 2018 – 2019</w:t>
      </w:r>
      <w:bookmarkStart w:id="0" w:name="_GoBack"/>
      <w:bookmarkEnd w:id="0"/>
    </w:p>
    <w:p w:rsidR="000C4A9D" w:rsidRPr="00224C2C" w:rsidRDefault="000C4A9D" w:rsidP="000C4A9D">
      <w:pPr>
        <w:pStyle w:val="ListParagraph"/>
        <w:ind w:left="0"/>
        <w:jc w:val="center"/>
        <w:rPr>
          <w:i/>
          <w:sz w:val="28"/>
          <w:szCs w:val="28"/>
        </w:rPr>
      </w:pPr>
      <w:r w:rsidRPr="00224C2C">
        <w:rPr>
          <w:sz w:val="28"/>
          <w:szCs w:val="28"/>
        </w:rPr>
        <w:t>Thời gian</w:t>
      </w:r>
      <w:r>
        <w:rPr>
          <w:sz w:val="28"/>
          <w:szCs w:val="28"/>
        </w:rPr>
        <w:t xml:space="preserve"> làm bài:</w:t>
      </w:r>
      <w:r w:rsidRPr="00224C2C">
        <w:rPr>
          <w:sz w:val="28"/>
          <w:szCs w:val="28"/>
        </w:rPr>
        <w:t xml:space="preserve"> 45 phút </w:t>
      </w:r>
      <w:r w:rsidRPr="00224C2C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k</w:t>
      </w:r>
      <w:r w:rsidRPr="00224C2C">
        <w:rPr>
          <w:i/>
          <w:sz w:val="28"/>
          <w:szCs w:val="28"/>
        </w:rPr>
        <w:t>hông kể thời gian phát đề)</w:t>
      </w:r>
    </w:p>
    <w:p w:rsidR="00637E42" w:rsidRPr="00637E42" w:rsidRDefault="00637E42" w:rsidP="00637E42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637E42">
        <w:rPr>
          <w:rFonts w:ascii="Times New Roman" w:hAnsi="Times New Roman"/>
          <w:b/>
          <w:i/>
          <w:sz w:val="28"/>
          <w:szCs w:val="28"/>
        </w:rPr>
        <w:t>Câu 1: (2đ)</w:t>
      </w:r>
    </w:p>
    <w:p w:rsidR="00637E42" w:rsidRPr="00637E42" w:rsidRDefault="00637E42" w:rsidP="00637E42">
      <w:pPr>
        <w:ind w:firstLine="240"/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Viết các phương trình ( ghi rõ điều kiện, nếu có) theo sơ đồ biến hoá sau:</w:t>
      </w:r>
    </w:p>
    <w:p w:rsidR="00637E42" w:rsidRPr="00637E42" w:rsidRDefault="00637E42" w:rsidP="00637E42">
      <w:pPr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 xml:space="preserve">Canxi cacbua </w:t>
      </w:r>
      <w:r w:rsidRPr="00637E42">
        <w:rPr>
          <w:rFonts w:ascii="Times New Roman" w:hAnsi="Times New Roman"/>
          <w:sz w:val="28"/>
          <w:szCs w:val="28"/>
        </w:rPr>
        <w:sym w:font="Wingdings" w:char="F0E0"/>
      </w:r>
      <w:r w:rsidRPr="00637E42">
        <w:rPr>
          <w:rFonts w:ascii="Times New Roman" w:hAnsi="Times New Roman"/>
          <w:sz w:val="28"/>
          <w:szCs w:val="28"/>
        </w:rPr>
        <w:t xml:space="preserve"> Axetilen </w:t>
      </w:r>
      <w:r w:rsidRPr="00637E42">
        <w:rPr>
          <w:rFonts w:ascii="Times New Roman" w:hAnsi="Times New Roman"/>
          <w:sz w:val="28"/>
          <w:szCs w:val="28"/>
        </w:rPr>
        <w:sym w:font="Wingdings" w:char="F0E0"/>
      </w:r>
      <w:r w:rsidRPr="00637E42">
        <w:rPr>
          <w:rFonts w:ascii="Times New Roman" w:hAnsi="Times New Roman"/>
          <w:sz w:val="28"/>
          <w:szCs w:val="28"/>
        </w:rPr>
        <w:t xml:space="preserve"> Etylen </w:t>
      </w:r>
      <w:r w:rsidRPr="00637E42">
        <w:rPr>
          <w:rFonts w:ascii="Times New Roman" w:hAnsi="Times New Roman"/>
          <w:sz w:val="28"/>
          <w:szCs w:val="28"/>
        </w:rPr>
        <w:sym w:font="Wingdings" w:char="F0E0"/>
      </w:r>
      <w:r w:rsidRPr="00637E42">
        <w:rPr>
          <w:rFonts w:ascii="Times New Roman" w:hAnsi="Times New Roman"/>
          <w:sz w:val="28"/>
          <w:szCs w:val="28"/>
        </w:rPr>
        <w:t xml:space="preserve"> Rượu Etylic </w:t>
      </w:r>
      <w:r w:rsidRPr="00637E42">
        <w:rPr>
          <w:rFonts w:ascii="Times New Roman" w:hAnsi="Times New Roman"/>
          <w:sz w:val="28"/>
          <w:szCs w:val="28"/>
        </w:rPr>
        <w:sym w:font="Wingdings" w:char="F0E0"/>
      </w:r>
      <w:r w:rsidRPr="00637E42">
        <w:rPr>
          <w:rFonts w:ascii="Times New Roman" w:hAnsi="Times New Roman"/>
          <w:sz w:val="28"/>
          <w:szCs w:val="28"/>
        </w:rPr>
        <w:t xml:space="preserve"> Axit axetic </w:t>
      </w:r>
      <w:r w:rsidRPr="00637E42">
        <w:rPr>
          <w:rFonts w:ascii="Times New Roman" w:hAnsi="Times New Roman"/>
          <w:sz w:val="28"/>
          <w:szCs w:val="28"/>
        </w:rPr>
        <w:sym w:font="Wingdings" w:char="F0E0"/>
      </w:r>
      <w:r w:rsidRPr="00637E42">
        <w:rPr>
          <w:rFonts w:ascii="Times New Roman" w:hAnsi="Times New Roman"/>
          <w:sz w:val="28"/>
          <w:szCs w:val="28"/>
        </w:rPr>
        <w:t xml:space="preserve"> Natri axetat</w:t>
      </w:r>
    </w:p>
    <w:p w:rsidR="00637E42" w:rsidRPr="00637E42" w:rsidRDefault="00637E42" w:rsidP="00637E42">
      <w:pPr>
        <w:jc w:val="both"/>
        <w:rPr>
          <w:rFonts w:ascii="Times New Roman" w:hAnsi="Times New Roman"/>
          <w:sz w:val="28"/>
          <w:szCs w:val="28"/>
        </w:rPr>
      </w:pPr>
    </w:p>
    <w:p w:rsidR="00637E42" w:rsidRPr="00637E42" w:rsidRDefault="00637E42" w:rsidP="00637E42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637E42">
        <w:rPr>
          <w:rFonts w:ascii="Times New Roman" w:hAnsi="Times New Roman"/>
          <w:b/>
          <w:i/>
          <w:sz w:val="28"/>
          <w:szCs w:val="28"/>
        </w:rPr>
        <w:t>Câu 2: (2 đ)</w:t>
      </w:r>
    </w:p>
    <w:p w:rsidR="00637E42" w:rsidRPr="00637E42" w:rsidRDefault="00637E42" w:rsidP="00637E42">
      <w:pPr>
        <w:ind w:firstLine="240"/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Hoàn thành  phương trình phản ứng giữa các cặp chất cho sau:</w:t>
      </w:r>
    </w:p>
    <w:p w:rsidR="00637E42" w:rsidRPr="00637E42" w:rsidRDefault="00637E42" w:rsidP="00637E42">
      <w:pPr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a) Rượu etylic và kali</w:t>
      </w:r>
      <w:r w:rsidRPr="00637E42">
        <w:rPr>
          <w:rFonts w:ascii="Times New Roman" w:hAnsi="Times New Roman"/>
          <w:sz w:val="28"/>
          <w:szCs w:val="28"/>
        </w:rPr>
        <w:tab/>
      </w:r>
      <w:r w:rsidRPr="00637E42">
        <w:rPr>
          <w:rFonts w:ascii="Times New Roman" w:hAnsi="Times New Roman"/>
          <w:sz w:val="28"/>
          <w:szCs w:val="28"/>
        </w:rPr>
        <w:tab/>
      </w:r>
      <w:r w:rsidRPr="00637E42">
        <w:rPr>
          <w:rFonts w:ascii="Times New Roman" w:hAnsi="Times New Roman"/>
          <w:sz w:val="28"/>
          <w:szCs w:val="28"/>
        </w:rPr>
        <w:tab/>
      </w:r>
      <w:r w:rsidRPr="00637E42">
        <w:rPr>
          <w:rFonts w:ascii="Times New Roman" w:hAnsi="Times New Roman"/>
          <w:sz w:val="28"/>
          <w:szCs w:val="28"/>
        </w:rPr>
        <w:tab/>
        <w:t>b) Axit axetic và natri oxit</w:t>
      </w:r>
    </w:p>
    <w:p w:rsidR="00637E42" w:rsidRPr="00637E42" w:rsidRDefault="00637E42" w:rsidP="00637E42">
      <w:pPr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c) Axit axetic và magie cacbonat</w:t>
      </w:r>
      <w:r w:rsidRPr="00637E42">
        <w:rPr>
          <w:rFonts w:ascii="Times New Roman" w:hAnsi="Times New Roman"/>
          <w:sz w:val="28"/>
          <w:szCs w:val="28"/>
        </w:rPr>
        <w:tab/>
      </w:r>
      <w:r w:rsidRPr="00637E42">
        <w:rPr>
          <w:rFonts w:ascii="Times New Roman" w:hAnsi="Times New Roman"/>
          <w:sz w:val="28"/>
          <w:szCs w:val="28"/>
        </w:rPr>
        <w:tab/>
        <w:t>d) Axit axetic và canxi hidroxit</w:t>
      </w:r>
    </w:p>
    <w:p w:rsidR="00637E42" w:rsidRPr="00637E42" w:rsidRDefault="00637E42" w:rsidP="00637E42">
      <w:pPr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e) Axit axetic và rượu etylic</w:t>
      </w:r>
    </w:p>
    <w:p w:rsidR="00637E42" w:rsidRPr="00637E42" w:rsidRDefault="00637E42" w:rsidP="00637E42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637E42" w:rsidRPr="00637E42" w:rsidRDefault="00637E42" w:rsidP="00637E42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637E42">
        <w:rPr>
          <w:rFonts w:ascii="Times New Roman" w:hAnsi="Times New Roman"/>
          <w:b/>
          <w:i/>
          <w:sz w:val="28"/>
          <w:szCs w:val="28"/>
        </w:rPr>
        <w:t>Câu 3: (1,5đ)</w:t>
      </w:r>
    </w:p>
    <w:p w:rsidR="00637E42" w:rsidRPr="00637E42" w:rsidRDefault="00637E42" w:rsidP="00637E42">
      <w:pPr>
        <w:ind w:firstLine="240"/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Nhận biết các chất lỏng cho sau bằng phương pháp hoá học: axit axetic, rượu etylic, benzen.</w:t>
      </w:r>
    </w:p>
    <w:p w:rsidR="00637E42" w:rsidRPr="00637E42" w:rsidRDefault="00637E42" w:rsidP="00637E42">
      <w:pPr>
        <w:jc w:val="both"/>
        <w:rPr>
          <w:rFonts w:ascii="Times New Roman" w:hAnsi="Times New Roman"/>
          <w:i/>
          <w:sz w:val="28"/>
          <w:szCs w:val="28"/>
        </w:rPr>
      </w:pPr>
    </w:p>
    <w:p w:rsidR="00637E42" w:rsidRPr="00637E42" w:rsidRDefault="00637E42" w:rsidP="00637E42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637E42">
        <w:rPr>
          <w:rFonts w:ascii="Times New Roman" w:hAnsi="Times New Roman"/>
          <w:b/>
          <w:i/>
          <w:sz w:val="28"/>
          <w:szCs w:val="28"/>
        </w:rPr>
        <w:t>Câu 4: (1,5đ)</w:t>
      </w:r>
    </w:p>
    <w:p w:rsidR="00637E42" w:rsidRPr="00637E42" w:rsidRDefault="00637E42" w:rsidP="00637E42">
      <w:pPr>
        <w:ind w:firstLine="240"/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Cho Natri vào cồn 90</w:t>
      </w:r>
      <w:r w:rsidRPr="00637E42">
        <w:rPr>
          <w:rFonts w:ascii="Times New Roman" w:hAnsi="Times New Roman"/>
          <w:sz w:val="28"/>
          <w:szCs w:val="28"/>
          <w:vertAlign w:val="superscript"/>
        </w:rPr>
        <w:t>o</w:t>
      </w:r>
      <w:r w:rsidRPr="00637E42">
        <w:rPr>
          <w:rFonts w:ascii="Times New Roman" w:hAnsi="Times New Roman"/>
          <w:sz w:val="28"/>
          <w:szCs w:val="28"/>
        </w:rPr>
        <w:t>. Cho biết hiện tượng xảy ra, giải thích, viết phương trình phản ứng.</w:t>
      </w:r>
    </w:p>
    <w:p w:rsidR="00637E42" w:rsidRPr="00637E42" w:rsidRDefault="00637E42" w:rsidP="00637E42">
      <w:pPr>
        <w:tabs>
          <w:tab w:val="left" w:leader="dot" w:pos="9923"/>
        </w:tabs>
        <w:ind w:left="-993"/>
        <w:jc w:val="both"/>
        <w:rPr>
          <w:rFonts w:ascii="Times New Roman" w:hAnsi="Times New Roman"/>
          <w:sz w:val="28"/>
          <w:szCs w:val="28"/>
        </w:rPr>
      </w:pPr>
    </w:p>
    <w:p w:rsidR="00637E42" w:rsidRPr="00637E42" w:rsidRDefault="00637E42" w:rsidP="00637E42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637E42">
        <w:rPr>
          <w:rFonts w:ascii="Times New Roman" w:hAnsi="Times New Roman"/>
          <w:b/>
          <w:i/>
          <w:sz w:val="28"/>
          <w:szCs w:val="28"/>
        </w:rPr>
        <w:t>Câu 5: (3đ)</w:t>
      </w:r>
    </w:p>
    <w:p w:rsidR="00637E42" w:rsidRPr="00637E42" w:rsidRDefault="00637E42" w:rsidP="00637E42">
      <w:pPr>
        <w:ind w:firstLine="240"/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Cho 10g dung dịch A gồm rượu etylic và nước tác dụng hoàn toàn với natri thu được 4,48 lit khí hidro (đktc).</w:t>
      </w:r>
    </w:p>
    <w:p w:rsidR="00637E42" w:rsidRPr="00637E42" w:rsidRDefault="00637E42" w:rsidP="00637E42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Tính khối lượng rượu, khối lượng nước, thể tích rượu, thể tích nước trong lượng dung dịch A trên.</w:t>
      </w:r>
    </w:p>
    <w:p w:rsidR="00637E42" w:rsidRPr="00637E42" w:rsidRDefault="00637E42" w:rsidP="00637E42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sz w:val="28"/>
          <w:szCs w:val="28"/>
        </w:rPr>
        <w:t>Tính độ rượu của dung dịch A.</w:t>
      </w:r>
    </w:p>
    <w:p w:rsidR="00637E42" w:rsidRPr="00637E42" w:rsidRDefault="00637E42" w:rsidP="00637E42">
      <w:pPr>
        <w:rPr>
          <w:rFonts w:ascii="Times New Roman" w:hAnsi="Times New Roman"/>
          <w:sz w:val="28"/>
          <w:szCs w:val="28"/>
        </w:rPr>
      </w:pPr>
      <w:r w:rsidRPr="00637E42">
        <w:rPr>
          <w:rFonts w:ascii="Times New Roman" w:hAnsi="Times New Roman"/>
          <w:i/>
          <w:sz w:val="28"/>
          <w:szCs w:val="28"/>
        </w:rPr>
        <w:t>Cho biết khối lượng riêng của rượu etylic là 0,8g/ml và của nước là 1g/ml.</w:t>
      </w:r>
    </w:p>
    <w:p w:rsidR="00637E42" w:rsidRPr="00637E42" w:rsidRDefault="00637E42" w:rsidP="00637E42">
      <w:pPr>
        <w:rPr>
          <w:rFonts w:ascii="Times New Roman" w:hAnsi="Times New Roman"/>
          <w:sz w:val="28"/>
          <w:szCs w:val="28"/>
        </w:rPr>
      </w:pPr>
    </w:p>
    <w:sectPr w:rsidR="00637E42" w:rsidRPr="00637E42" w:rsidSect="00B5238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001BE"/>
    <w:multiLevelType w:val="hybridMultilevel"/>
    <w:tmpl w:val="583423DC"/>
    <w:lvl w:ilvl="0" w:tplc="8C6C8F0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E42"/>
    <w:rsid w:val="000C4A9D"/>
    <w:rsid w:val="0063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1CC2C"/>
  <w15:chartTrackingRefBased/>
  <w15:docId w15:val="{AD300490-5E2B-4738-93CB-93A6865C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E4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E42"/>
    <w:pPr>
      <w:spacing w:after="200" w:line="276" w:lineRule="auto"/>
      <w:ind w:left="720"/>
      <w:contextualSpacing/>
    </w:pPr>
    <w:rPr>
      <w:rFonts w:ascii="Times New Roman" w:eastAsia="Calibri" w:hAnsi="Times New Roman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Yen</dc:creator>
  <cp:keywords/>
  <dc:description/>
  <cp:lastModifiedBy>Le Yen</cp:lastModifiedBy>
  <cp:revision>1</cp:revision>
  <dcterms:created xsi:type="dcterms:W3CDTF">2019-03-18T10:20:00Z</dcterms:created>
  <dcterms:modified xsi:type="dcterms:W3CDTF">2019-03-18T10:40:00Z</dcterms:modified>
</cp:coreProperties>
</file>